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77" w:rsidRDefault="00864577">
      <w:pPr>
        <w:snapToGrid w:val="0"/>
        <w:spacing w:line="560" w:lineRule="exact"/>
        <w:jc w:val="center"/>
        <w:rPr>
          <w:rFonts w:ascii="仿宋_GB2312" w:eastAsia="仿宋_GB2312" w:hAnsi="???" w:cs="Times New Roman"/>
          <w:snapToGrid w:val="0"/>
          <w:color w:val="444444"/>
          <w:kern w:val="0"/>
          <w:sz w:val="32"/>
          <w:szCs w:val="32"/>
        </w:rPr>
      </w:pPr>
    </w:p>
    <w:p w:rsidR="00864577" w:rsidRDefault="00864577">
      <w:pPr>
        <w:snapToGrid w:val="0"/>
        <w:spacing w:line="560" w:lineRule="exact"/>
        <w:jc w:val="center"/>
        <w:rPr>
          <w:rFonts w:ascii="仿宋_GB2312" w:eastAsia="仿宋_GB2312" w:hAnsi="???" w:cs="Times New Roman"/>
          <w:snapToGrid w:val="0"/>
          <w:color w:val="444444"/>
          <w:kern w:val="0"/>
          <w:sz w:val="32"/>
          <w:szCs w:val="32"/>
        </w:rPr>
      </w:pPr>
    </w:p>
    <w:p w:rsidR="00864577" w:rsidRDefault="00864577">
      <w:pPr>
        <w:snapToGrid w:val="0"/>
        <w:spacing w:line="560" w:lineRule="exact"/>
        <w:jc w:val="center"/>
        <w:rPr>
          <w:rFonts w:ascii="仿宋_GB2312" w:eastAsia="仿宋_GB2312" w:hAnsi="???" w:cs="Times New Roman"/>
          <w:snapToGrid w:val="0"/>
          <w:color w:val="444444"/>
          <w:kern w:val="0"/>
          <w:sz w:val="32"/>
          <w:szCs w:val="32"/>
        </w:rPr>
      </w:pPr>
    </w:p>
    <w:p w:rsidR="00864577" w:rsidRDefault="00864577" w:rsidP="00CF132D">
      <w:pPr>
        <w:snapToGrid w:val="0"/>
        <w:spacing w:line="560" w:lineRule="exact"/>
        <w:rPr>
          <w:rFonts w:ascii="仿宋_GB2312" w:eastAsia="仿宋_GB2312" w:hAnsi="???" w:cs="Times New Roman"/>
          <w:snapToGrid w:val="0"/>
          <w:color w:val="444444"/>
          <w:kern w:val="0"/>
          <w:sz w:val="32"/>
          <w:szCs w:val="32"/>
        </w:rPr>
      </w:pPr>
    </w:p>
    <w:p w:rsidR="00864577" w:rsidRDefault="00864577">
      <w:pPr>
        <w:snapToGrid w:val="0"/>
        <w:spacing w:line="560" w:lineRule="exact"/>
        <w:jc w:val="center"/>
        <w:rPr>
          <w:rFonts w:ascii="仿宋_GB2312" w:eastAsia="仿宋_GB2312" w:hAnsi="???" w:cs="Times New Roman"/>
          <w:snapToGrid w:val="0"/>
          <w:color w:val="444444"/>
          <w:kern w:val="0"/>
          <w:sz w:val="32"/>
          <w:szCs w:val="32"/>
        </w:rPr>
      </w:pPr>
      <w:r>
        <w:rPr>
          <w:rFonts w:ascii="仿宋_GB2312" w:eastAsia="仿宋_GB2312" w:hAnsi="???" w:cs="仿宋_GB2312" w:hint="eastAsia"/>
          <w:snapToGrid w:val="0"/>
          <w:color w:val="444444"/>
          <w:kern w:val="0"/>
          <w:sz w:val="32"/>
          <w:szCs w:val="32"/>
        </w:rPr>
        <w:t>平民风办发〔</w:t>
      </w:r>
      <w:r>
        <w:rPr>
          <w:rFonts w:ascii="仿宋_GB2312" w:eastAsia="仿宋_GB2312" w:hAnsi="???" w:cs="仿宋_GB2312"/>
          <w:snapToGrid w:val="0"/>
          <w:color w:val="444444"/>
          <w:kern w:val="0"/>
          <w:sz w:val="32"/>
          <w:szCs w:val="32"/>
        </w:rPr>
        <w:t>2017</w:t>
      </w:r>
      <w:r>
        <w:rPr>
          <w:rFonts w:ascii="仿宋_GB2312" w:eastAsia="仿宋_GB2312" w:hAnsi="???" w:cs="仿宋_GB2312" w:hint="eastAsia"/>
          <w:snapToGrid w:val="0"/>
          <w:color w:val="444444"/>
          <w:kern w:val="0"/>
          <w:sz w:val="32"/>
          <w:szCs w:val="32"/>
        </w:rPr>
        <w:t>〕</w:t>
      </w:r>
      <w:r>
        <w:rPr>
          <w:rFonts w:ascii="仿宋_GB2312" w:eastAsia="仿宋_GB2312" w:hAnsi="???" w:cs="仿宋_GB2312"/>
          <w:snapToGrid w:val="0"/>
          <w:color w:val="444444"/>
          <w:kern w:val="0"/>
          <w:sz w:val="32"/>
          <w:szCs w:val="32"/>
        </w:rPr>
        <w:t xml:space="preserve"> </w:t>
      </w:r>
      <w:r>
        <w:rPr>
          <w:rFonts w:ascii="仿宋_GB2312" w:eastAsia="仿宋_GB2312" w:hAnsi="???" w:cs="仿宋_GB2312" w:hint="eastAsia"/>
          <w:snapToGrid w:val="0"/>
          <w:color w:val="444444"/>
          <w:kern w:val="0"/>
          <w:sz w:val="32"/>
          <w:szCs w:val="32"/>
        </w:rPr>
        <w:t>号</w:t>
      </w:r>
    </w:p>
    <w:p w:rsidR="00864577" w:rsidRDefault="00864577">
      <w:pPr>
        <w:snapToGrid w:val="0"/>
        <w:spacing w:line="560" w:lineRule="exact"/>
        <w:jc w:val="center"/>
        <w:rPr>
          <w:rFonts w:ascii="仿宋_GB2312" w:eastAsia="仿宋_GB2312" w:hAnsi="???" w:cs="Times New Roman"/>
          <w:snapToGrid w:val="0"/>
          <w:color w:val="444444"/>
          <w:kern w:val="0"/>
          <w:sz w:val="32"/>
          <w:szCs w:val="32"/>
        </w:rPr>
      </w:pPr>
    </w:p>
    <w:p w:rsidR="00864577" w:rsidRDefault="00864577">
      <w:pPr>
        <w:snapToGrid w:val="0"/>
        <w:spacing w:line="560" w:lineRule="exact"/>
        <w:jc w:val="center"/>
        <w:rPr>
          <w:rFonts w:ascii="仿宋_GB2312" w:eastAsia="仿宋_GB2312" w:hAnsi="???" w:cs="Times New Roman"/>
          <w:snapToGrid w:val="0"/>
          <w:color w:val="444444"/>
          <w:kern w:val="0"/>
          <w:sz w:val="32"/>
          <w:szCs w:val="32"/>
        </w:rPr>
      </w:pPr>
    </w:p>
    <w:p w:rsidR="00864577" w:rsidRDefault="00864577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平利县新民风建设领导小组办公室</w:t>
      </w:r>
    </w:p>
    <w:p w:rsidR="00864577" w:rsidRDefault="00864577" w:rsidP="00366661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Pr="00366661">
        <w:rPr>
          <w:rFonts w:ascii="方正小标宋简体" w:eastAsia="方正小标宋简体" w:hAnsi="方正小标宋简体" w:cs="方正小标宋简体" w:hint="eastAsia"/>
          <w:sz w:val="44"/>
          <w:szCs w:val="44"/>
        </w:rPr>
        <w:t>制定《践行移风易俗公约》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和签订《践行移风易俗反对大操大办承诺书》的通知</w:t>
      </w:r>
    </w:p>
    <w:p w:rsidR="00864577" w:rsidRDefault="00864577">
      <w:pPr>
        <w:spacing w:line="240" w:lineRule="atLeast"/>
        <w:jc w:val="center"/>
        <w:rPr>
          <w:rFonts w:ascii="宋体" w:cs="Times New Roman"/>
          <w:sz w:val="32"/>
          <w:szCs w:val="32"/>
        </w:rPr>
      </w:pPr>
    </w:p>
    <w:p w:rsidR="00864577" w:rsidRPr="009C2C83" w:rsidRDefault="00864577">
      <w:pPr>
        <w:snapToGrid w:val="0"/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9C2C83">
        <w:rPr>
          <w:rFonts w:ascii="仿宋_GB2312" w:eastAsia="仿宋_GB2312" w:hAnsi="仿宋" w:cs="仿宋_GB2312" w:hint="eastAsia"/>
          <w:sz w:val="32"/>
          <w:szCs w:val="32"/>
        </w:rPr>
        <w:t>各镇党委、镇人民政府，县委和县级国家机关各部门，各人民团体，中省市驻平各单位：</w:t>
      </w:r>
    </w:p>
    <w:p w:rsidR="00864577" w:rsidRPr="00417657" w:rsidRDefault="00864577" w:rsidP="00CB2E14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417657">
        <w:rPr>
          <w:rFonts w:ascii="仿宋_GB2312" w:eastAsia="仿宋_GB2312" w:hAnsi="仿宋" w:cs="仿宋_GB2312" w:hint="eastAsia"/>
          <w:sz w:val="32"/>
          <w:szCs w:val="32"/>
        </w:rPr>
        <w:t>为深入推进新民风建设，有效遏制大操大办、铺张浪费、高额人情等不良风气，现就</w:t>
      </w:r>
      <w:r>
        <w:rPr>
          <w:rFonts w:ascii="仿宋_GB2312" w:eastAsia="仿宋_GB2312" w:hAnsi="仿宋" w:cs="仿宋_GB2312" w:hint="eastAsia"/>
          <w:sz w:val="32"/>
          <w:szCs w:val="32"/>
        </w:rPr>
        <w:t>制定《践行移风易俗公约》和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签订《践行移风易俗反对大操大办承诺书》有关事项通知如下：</w:t>
      </w:r>
    </w:p>
    <w:p w:rsidR="00864577" w:rsidRPr="00417657" w:rsidRDefault="00864577" w:rsidP="00CB2E14">
      <w:pPr>
        <w:pStyle w:val="ListParagraph"/>
        <w:spacing w:line="560" w:lineRule="exact"/>
        <w:ind w:firstLine="31680"/>
        <w:rPr>
          <w:rFonts w:ascii="仿宋_GB2312" w:eastAsia="仿宋_GB2312" w:hAnsi="仿宋" w:cs="Times New Roman"/>
          <w:sz w:val="32"/>
          <w:szCs w:val="32"/>
        </w:rPr>
      </w:pPr>
      <w:r w:rsidRPr="00417657">
        <w:rPr>
          <w:rFonts w:ascii="黑体" w:eastAsia="黑体" w:hAnsi="黑体" w:cs="黑体" w:hint="eastAsia"/>
          <w:sz w:val="32"/>
          <w:szCs w:val="32"/>
        </w:rPr>
        <w:t>一、精心组织。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各单位要高度重视，</w:t>
      </w:r>
      <w:r>
        <w:rPr>
          <w:rFonts w:ascii="仿宋_GB2312" w:eastAsia="仿宋_GB2312" w:hAnsi="仿宋" w:cs="仿宋_GB2312" w:hint="eastAsia"/>
          <w:sz w:val="32"/>
          <w:szCs w:val="32"/>
        </w:rPr>
        <w:t>结合实际制定《</w:t>
      </w:r>
      <w:r>
        <w:rPr>
          <w:rFonts w:ascii="仿宋_GB2312" w:eastAsia="仿宋_GB2312" w:hAnsi="仿宋" w:cs="仿宋_GB2312"/>
          <w:sz w:val="32"/>
          <w:szCs w:val="32"/>
        </w:rPr>
        <w:t>XX</w:t>
      </w:r>
      <w:r>
        <w:rPr>
          <w:rFonts w:ascii="仿宋_GB2312" w:eastAsia="仿宋_GB2312" w:hAnsi="仿宋" w:cs="仿宋_GB2312" w:hint="eastAsia"/>
          <w:sz w:val="32"/>
          <w:szCs w:val="32"/>
        </w:rPr>
        <w:t>单位践行移风易俗公约》，</w:t>
      </w:r>
      <w:r w:rsidRPr="00612178">
        <w:rPr>
          <w:rFonts w:ascii="仿宋_GB2312" w:eastAsia="仿宋_GB2312" w:hAnsi="仿宋" w:cs="仿宋_GB2312" w:hint="eastAsia"/>
          <w:sz w:val="32"/>
          <w:szCs w:val="32"/>
        </w:rPr>
        <w:t>要将红白事礼金限额、操办标准、办理时限和</w:t>
      </w:r>
      <w:r>
        <w:rPr>
          <w:rFonts w:ascii="仿宋_GB2312" w:eastAsia="仿宋_GB2312" w:hAnsi="仿宋" w:cs="仿宋_GB2312" w:hint="eastAsia"/>
          <w:sz w:val="32"/>
          <w:szCs w:val="32"/>
        </w:rPr>
        <w:t>违约惩戒措施，以及杜绝高额彩礼等内容写进去，体现约束性和操作性，</w:t>
      </w:r>
      <w:r w:rsidRPr="00612178">
        <w:rPr>
          <w:rFonts w:ascii="仿宋_GB2312" w:eastAsia="仿宋_GB2312" w:hAnsi="仿宋" w:cs="仿宋_GB2312" w:hint="eastAsia"/>
          <w:sz w:val="32"/>
          <w:szCs w:val="32"/>
        </w:rPr>
        <w:t>制定后在显著位置上墙。同时，组织本</w:t>
      </w:r>
      <w:r>
        <w:rPr>
          <w:rFonts w:ascii="仿宋_GB2312" w:eastAsia="仿宋_GB2312" w:hAnsi="仿宋" w:cs="仿宋_GB2312" w:hint="eastAsia"/>
          <w:sz w:val="32"/>
          <w:szCs w:val="32"/>
        </w:rPr>
        <w:t>机关</w:t>
      </w:r>
      <w:r w:rsidRPr="00612178">
        <w:rPr>
          <w:rFonts w:ascii="仿宋_GB2312" w:eastAsia="仿宋_GB2312" w:hAnsi="仿宋" w:cs="仿宋_GB2312" w:hint="eastAsia"/>
          <w:sz w:val="32"/>
          <w:szCs w:val="32"/>
        </w:rPr>
        <w:t>单位及其所属企事业单位全体党员干部和职工（含临聘人员）逐一签订《践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行移风易俗反对大操大办承诺书》，</w:t>
      </w:r>
      <w:r>
        <w:rPr>
          <w:rFonts w:ascii="仿宋_GB2312" w:eastAsia="仿宋_GB2312" w:hAnsi="仿宋" w:cs="仿宋_GB2312" w:hint="eastAsia"/>
          <w:sz w:val="32"/>
          <w:szCs w:val="32"/>
        </w:rPr>
        <w:t>承诺书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请在平利文明网</w:t>
      </w:r>
      <w:r>
        <w:rPr>
          <w:rFonts w:ascii="仿宋_GB2312" w:eastAsia="仿宋_GB2312" w:hAnsi="仿宋" w:cs="仿宋_GB2312" w:hint="eastAsia"/>
          <w:sz w:val="32"/>
          <w:szCs w:val="32"/>
        </w:rPr>
        <w:t>“通知公告”版块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下载电子版，自行印刷签订。</w:t>
      </w:r>
    </w:p>
    <w:p w:rsidR="00864577" w:rsidRPr="00417657" w:rsidRDefault="00864577" w:rsidP="00CB2E14">
      <w:pPr>
        <w:pStyle w:val="ListParagraph"/>
        <w:spacing w:line="560" w:lineRule="exact"/>
        <w:ind w:firstLine="31680"/>
        <w:rPr>
          <w:rFonts w:ascii="仿宋_GB2312" w:eastAsia="仿宋_GB2312" w:hAnsi="仿宋" w:cs="Times New Roman"/>
          <w:sz w:val="32"/>
          <w:szCs w:val="32"/>
        </w:rPr>
      </w:pPr>
      <w:r w:rsidRPr="002056FB">
        <w:rPr>
          <w:rFonts w:ascii="黑体" w:eastAsia="黑体" w:hAnsi="黑体" w:cs="黑体" w:hint="eastAsia"/>
          <w:sz w:val="32"/>
          <w:szCs w:val="32"/>
        </w:rPr>
        <w:t>二、加强教育。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各单位要加强对本单位干部职工的教育、管理和监督，组织党员干部和职工认真学习《关于规范党员干部和公职人员操办婚丧喜庆事宜的暂行规定》（安纪发〔</w:t>
      </w:r>
      <w:r w:rsidRPr="00417657">
        <w:rPr>
          <w:rFonts w:ascii="仿宋_GB2312" w:eastAsia="仿宋_GB2312" w:hAnsi="仿宋" w:cs="仿宋_GB2312"/>
          <w:sz w:val="32"/>
          <w:szCs w:val="32"/>
        </w:rPr>
        <w:t>2014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〕</w:t>
      </w:r>
      <w:r w:rsidRPr="00417657">
        <w:rPr>
          <w:rFonts w:ascii="仿宋_GB2312" w:eastAsia="仿宋_GB2312" w:hAnsi="仿宋" w:cs="仿宋_GB2312"/>
          <w:sz w:val="32"/>
          <w:szCs w:val="32"/>
        </w:rPr>
        <w:t>25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号）和我县新民风建设相关文件精神，做好正面引导，确保新民风建设工作不走过场，取得实效。</w:t>
      </w:r>
    </w:p>
    <w:p w:rsidR="00864577" w:rsidRPr="00417657" w:rsidRDefault="00864577" w:rsidP="00CB2E14">
      <w:pPr>
        <w:pStyle w:val="ListParagraph"/>
        <w:spacing w:line="560" w:lineRule="exact"/>
        <w:ind w:firstLine="31680"/>
        <w:rPr>
          <w:rFonts w:ascii="仿宋_GB2312" w:eastAsia="仿宋_GB2312" w:hAnsi="仿宋" w:cs="Times New Roman"/>
          <w:sz w:val="32"/>
          <w:szCs w:val="32"/>
        </w:rPr>
      </w:pPr>
      <w:r w:rsidRPr="002056FB">
        <w:rPr>
          <w:rFonts w:ascii="黑体" w:eastAsia="黑体" w:hAnsi="黑体" w:cs="黑体" w:hint="eastAsia"/>
          <w:sz w:val="32"/>
          <w:szCs w:val="32"/>
        </w:rPr>
        <w:t>三、强化检查。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请各单位于</w:t>
      </w:r>
      <w:r w:rsidRPr="00417657">
        <w:rPr>
          <w:rFonts w:ascii="仿宋_GB2312" w:eastAsia="仿宋_GB2312" w:hAnsi="仿宋" w:cs="仿宋_GB2312"/>
          <w:sz w:val="32"/>
          <w:szCs w:val="32"/>
        </w:rPr>
        <w:t>2017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417657">
        <w:rPr>
          <w:rFonts w:ascii="仿宋_GB2312" w:eastAsia="仿宋_GB2312" w:hAnsi="仿宋" w:cs="仿宋_GB2312"/>
          <w:sz w:val="32"/>
          <w:szCs w:val="32"/>
        </w:rPr>
        <w:t>11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417657"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/>
          <w:sz w:val="32"/>
          <w:szCs w:val="32"/>
        </w:rPr>
        <w:t>8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日前完成</w:t>
      </w:r>
      <w:r>
        <w:rPr>
          <w:rFonts w:ascii="仿宋_GB2312" w:eastAsia="仿宋_GB2312" w:hAnsi="仿宋" w:cs="仿宋_GB2312" w:hint="eastAsia"/>
          <w:sz w:val="32"/>
          <w:szCs w:val="32"/>
        </w:rPr>
        <w:t>制定《践行移风易俗公约》和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签订《践行移风易俗反对大操大办承诺书》工作，</w:t>
      </w:r>
      <w:r w:rsidRPr="00417657"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月</w:t>
      </w:r>
      <w:r>
        <w:rPr>
          <w:rFonts w:ascii="仿宋_GB2312" w:eastAsia="仿宋_GB2312" w:hAnsi="仿宋" w:cs="仿宋_GB2312"/>
          <w:sz w:val="32"/>
          <w:szCs w:val="32"/>
        </w:rPr>
        <w:t>30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日前将</w:t>
      </w:r>
      <w:r>
        <w:rPr>
          <w:rFonts w:ascii="仿宋_GB2312" w:eastAsia="仿宋_GB2312" w:hAnsi="仿宋" w:cs="仿宋_GB2312" w:hint="eastAsia"/>
          <w:sz w:val="32"/>
          <w:szCs w:val="32"/>
        </w:rPr>
        <w:t>制定的公约和签订承诺书情况以书面形式报县民风办，各单位完成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情况纳入</w:t>
      </w:r>
      <w:r w:rsidRPr="00417657">
        <w:rPr>
          <w:rFonts w:ascii="仿宋_GB2312" w:eastAsia="仿宋_GB2312" w:hAnsi="仿宋" w:cs="仿宋_GB2312"/>
          <w:sz w:val="32"/>
          <w:szCs w:val="32"/>
        </w:rPr>
        <w:t>2017</w:t>
      </w:r>
      <w:r>
        <w:rPr>
          <w:rFonts w:ascii="仿宋_GB2312" w:eastAsia="仿宋_GB2312" w:hAnsi="仿宋" w:cs="仿宋_GB2312" w:hint="eastAsia"/>
          <w:sz w:val="32"/>
          <w:szCs w:val="32"/>
        </w:rPr>
        <w:t>年度各单位目标考核。</w:t>
      </w:r>
    </w:p>
    <w:p w:rsidR="00864577" w:rsidRDefault="00864577" w:rsidP="00CB2E14">
      <w:pPr>
        <w:pStyle w:val="ListParagraph"/>
        <w:spacing w:line="560" w:lineRule="exact"/>
        <w:ind w:firstLine="31680"/>
        <w:rPr>
          <w:rFonts w:ascii="仿宋_GB2312" w:eastAsia="仿宋_GB2312" w:hAnsi="仿宋" w:cs="Times New Roman"/>
          <w:sz w:val="32"/>
          <w:szCs w:val="32"/>
        </w:rPr>
      </w:pPr>
      <w:r w:rsidRPr="00417657">
        <w:rPr>
          <w:rFonts w:ascii="仿宋_GB2312" w:eastAsia="仿宋_GB2312" w:hAnsi="仿宋" w:cs="仿宋_GB2312" w:hint="eastAsia"/>
          <w:sz w:val="32"/>
          <w:szCs w:val="32"/>
        </w:rPr>
        <w:t>附件：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、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践行移风易俗反对大操大办承诺书</w:t>
      </w:r>
    </w:p>
    <w:p w:rsidR="00864577" w:rsidRPr="00417657" w:rsidRDefault="00864577" w:rsidP="00CB2E14">
      <w:pPr>
        <w:pStyle w:val="ListParagraph"/>
        <w:spacing w:line="560" w:lineRule="exact"/>
        <w:ind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2</w:t>
      </w:r>
      <w:r>
        <w:rPr>
          <w:rFonts w:ascii="仿宋_GB2312" w:eastAsia="仿宋_GB2312" w:hAnsi="仿宋" w:cs="仿宋_GB2312" w:hint="eastAsia"/>
          <w:sz w:val="32"/>
          <w:szCs w:val="32"/>
        </w:rPr>
        <w:t>、《承诺书》样式说明</w:t>
      </w:r>
    </w:p>
    <w:p w:rsidR="00864577" w:rsidRDefault="00864577" w:rsidP="00CB2E14">
      <w:pPr>
        <w:pStyle w:val="ListParagraph"/>
        <w:spacing w:line="560" w:lineRule="exact"/>
        <w:ind w:firstLine="31680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</w:p>
    <w:p w:rsidR="00864577" w:rsidRDefault="00864577" w:rsidP="00CB2E14">
      <w:pPr>
        <w:pStyle w:val="ListParagraph"/>
        <w:spacing w:line="560" w:lineRule="exact"/>
        <w:ind w:firstLine="31680"/>
        <w:rPr>
          <w:rFonts w:ascii="仿宋_GB2312" w:eastAsia="仿宋_GB2312" w:hAnsi="仿宋" w:cs="Times New Roman"/>
          <w:sz w:val="32"/>
          <w:szCs w:val="32"/>
        </w:rPr>
      </w:pPr>
    </w:p>
    <w:p w:rsidR="00864577" w:rsidRPr="00417657" w:rsidRDefault="00864577" w:rsidP="00CB2E14">
      <w:pPr>
        <w:pStyle w:val="ListParagraph"/>
        <w:spacing w:line="560" w:lineRule="exact"/>
        <w:ind w:firstLine="31680"/>
        <w:rPr>
          <w:rFonts w:ascii="仿宋_GB2312" w:eastAsia="仿宋_GB2312" w:hAnsi="仿宋" w:cs="Times New Roman"/>
          <w:sz w:val="32"/>
          <w:szCs w:val="32"/>
        </w:rPr>
      </w:pPr>
    </w:p>
    <w:p w:rsidR="00864577" w:rsidRPr="00417657" w:rsidRDefault="00864577" w:rsidP="00CB2E14">
      <w:pPr>
        <w:pStyle w:val="ListParagraph"/>
        <w:spacing w:line="560" w:lineRule="exact"/>
        <w:ind w:firstLineChars="1000" w:firstLine="31680"/>
        <w:rPr>
          <w:rFonts w:ascii="仿宋_GB2312" w:eastAsia="仿宋_GB2312" w:hAnsi="仿宋" w:cs="Times New Roman"/>
          <w:sz w:val="32"/>
          <w:szCs w:val="32"/>
        </w:rPr>
      </w:pPr>
      <w:r w:rsidRPr="00417657">
        <w:rPr>
          <w:rFonts w:ascii="仿宋_GB2312" w:eastAsia="仿宋_GB2312" w:hAnsi="仿宋" w:cs="仿宋_GB2312" w:hint="eastAsia"/>
          <w:sz w:val="32"/>
          <w:szCs w:val="32"/>
        </w:rPr>
        <w:t>平利县新民风建设领导小组办公室</w:t>
      </w:r>
    </w:p>
    <w:p w:rsidR="00864577" w:rsidRDefault="00864577" w:rsidP="00AB18DF">
      <w:pPr>
        <w:pStyle w:val="ListParagraph"/>
        <w:spacing w:line="560" w:lineRule="exact"/>
        <w:ind w:firstLineChars="1450" w:firstLine="31680"/>
        <w:rPr>
          <w:rFonts w:ascii="仿宋" w:eastAsia="仿宋" w:hAnsi="仿宋" w:cs="Times New Roman"/>
          <w:sz w:val="32"/>
          <w:szCs w:val="32"/>
        </w:rPr>
      </w:pPr>
      <w:r w:rsidRPr="00417657">
        <w:rPr>
          <w:rFonts w:ascii="仿宋_GB2312" w:eastAsia="仿宋_GB2312" w:hAnsi="仿宋" w:cs="仿宋_GB2312"/>
          <w:sz w:val="32"/>
          <w:szCs w:val="32"/>
        </w:rPr>
        <w:t>2017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417657">
        <w:rPr>
          <w:rFonts w:ascii="仿宋_GB2312" w:eastAsia="仿宋_GB2312" w:hAnsi="仿宋" w:cs="仿宋_GB2312"/>
          <w:sz w:val="32"/>
          <w:szCs w:val="32"/>
        </w:rPr>
        <w:t>11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417657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417657">
        <w:rPr>
          <w:rFonts w:ascii="仿宋_GB2312" w:eastAsia="仿宋_GB2312" w:hAnsi="仿宋" w:cs="仿宋_GB2312" w:hint="eastAsia"/>
          <w:sz w:val="32"/>
          <w:szCs w:val="32"/>
        </w:rPr>
        <w:t>日</w:t>
      </w:r>
    </w:p>
    <w:sectPr w:rsidR="00864577" w:rsidSect="00417657">
      <w:footerReference w:type="default" r:id="rId6"/>
      <w:pgSz w:w="11906" w:h="16838"/>
      <w:pgMar w:top="1928" w:right="1474" w:bottom="170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77" w:rsidRDefault="008645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4577" w:rsidRDefault="008645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77" w:rsidRPr="001516DD" w:rsidRDefault="00864577" w:rsidP="00651B10">
    <w:pPr>
      <w:pStyle w:val="Footer"/>
      <w:framePr w:wrap="auto" w:vAnchor="text" w:hAnchor="margin" w:xAlign="outside" w:y="1"/>
      <w:rPr>
        <w:rStyle w:val="PageNumber"/>
        <w:rFonts w:ascii="宋体" w:cs="Times New Roman"/>
        <w:sz w:val="28"/>
        <w:szCs w:val="28"/>
      </w:rPr>
    </w:pPr>
    <w:r w:rsidRPr="001516DD">
      <w:rPr>
        <w:rStyle w:val="PageNumber"/>
        <w:rFonts w:ascii="宋体" w:hAnsi="宋体" w:cs="宋体"/>
        <w:sz w:val="28"/>
        <w:szCs w:val="28"/>
      </w:rPr>
      <w:fldChar w:fldCharType="begin"/>
    </w:r>
    <w:r w:rsidRPr="001516DD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1516DD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- 2 -</w:t>
    </w:r>
    <w:r w:rsidRPr="001516DD">
      <w:rPr>
        <w:rStyle w:val="PageNumber"/>
        <w:rFonts w:ascii="宋体" w:hAnsi="宋体" w:cs="宋体"/>
        <w:sz w:val="28"/>
        <w:szCs w:val="28"/>
      </w:rPr>
      <w:fldChar w:fldCharType="end"/>
    </w:r>
  </w:p>
  <w:p w:rsidR="00864577" w:rsidRDefault="00864577" w:rsidP="001516DD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77" w:rsidRDefault="008645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4577" w:rsidRDefault="008645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A13"/>
    <w:rsid w:val="00032269"/>
    <w:rsid w:val="00041E8A"/>
    <w:rsid w:val="00071821"/>
    <w:rsid w:val="000811ED"/>
    <w:rsid w:val="001102EB"/>
    <w:rsid w:val="001225C4"/>
    <w:rsid w:val="001516DD"/>
    <w:rsid w:val="00175798"/>
    <w:rsid w:val="00182586"/>
    <w:rsid w:val="001F5ED6"/>
    <w:rsid w:val="002056FB"/>
    <w:rsid w:val="00250314"/>
    <w:rsid w:val="00312945"/>
    <w:rsid w:val="00331275"/>
    <w:rsid w:val="00356AB0"/>
    <w:rsid w:val="00366661"/>
    <w:rsid w:val="00417657"/>
    <w:rsid w:val="00421466"/>
    <w:rsid w:val="00490B95"/>
    <w:rsid w:val="004B0CD0"/>
    <w:rsid w:val="00510535"/>
    <w:rsid w:val="00541A9C"/>
    <w:rsid w:val="005439C3"/>
    <w:rsid w:val="005A69B2"/>
    <w:rsid w:val="005D26E9"/>
    <w:rsid w:val="00612178"/>
    <w:rsid w:val="00623905"/>
    <w:rsid w:val="00635EB9"/>
    <w:rsid w:val="00651B10"/>
    <w:rsid w:val="00671FE2"/>
    <w:rsid w:val="007510F9"/>
    <w:rsid w:val="00761D05"/>
    <w:rsid w:val="007E4D06"/>
    <w:rsid w:val="00864577"/>
    <w:rsid w:val="008A6CD9"/>
    <w:rsid w:val="008B6BC7"/>
    <w:rsid w:val="008F0AB2"/>
    <w:rsid w:val="00900AC3"/>
    <w:rsid w:val="00945E85"/>
    <w:rsid w:val="00996870"/>
    <w:rsid w:val="009C2C83"/>
    <w:rsid w:val="00A14A13"/>
    <w:rsid w:val="00A37F2E"/>
    <w:rsid w:val="00AB18DF"/>
    <w:rsid w:val="00B208F5"/>
    <w:rsid w:val="00B24B7B"/>
    <w:rsid w:val="00B322C4"/>
    <w:rsid w:val="00B53302"/>
    <w:rsid w:val="00BC5993"/>
    <w:rsid w:val="00BD3C36"/>
    <w:rsid w:val="00C92802"/>
    <w:rsid w:val="00CB2E14"/>
    <w:rsid w:val="00CF132D"/>
    <w:rsid w:val="00D10A1C"/>
    <w:rsid w:val="00DA5C47"/>
    <w:rsid w:val="00DB2764"/>
    <w:rsid w:val="00DB57A9"/>
    <w:rsid w:val="00E00A33"/>
    <w:rsid w:val="00E075EE"/>
    <w:rsid w:val="00E42039"/>
    <w:rsid w:val="00E85B95"/>
    <w:rsid w:val="00E87646"/>
    <w:rsid w:val="00EA3D98"/>
    <w:rsid w:val="00FA15A4"/>
    <w:rsid w:val="3B36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2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1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82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71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1821"/>
    <w:rPr>
      <w:sz w:val="18"/>
      <w:szCs w:val="18"/>
    </w:rPr>
  </w:style>
  <w:style w:type="character" w:styleId="Hyperlink">
    <w:name w:val="Hyperlink"/>
    <w:basedOn w:val="DefaultParagraphFont"/>
    <w:uiPriority w:val="99"/>
    <w:rsid w:val="0007182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71821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151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104</Words>
  <Characters>594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平民风办发〔2017〕 号</dc:title>
  <dc:subject/>
  <dc:creator>dell</dc:creator>
  <cp:keywords/>
  <dc:description/>
  <cp:lastModifiedBy>FtpDown</cp:lastModifiedBy>
  <cp:revision>18</cp:revision>
  <cp:lastPrinted>2017-11-21T08:18:00Z</cp:lastPrinted>
  <dcterms:created xsi:type="dcterms:W3CDTF">2017-11-20T10:03:00Z</dcterms:created>
  <dcterms:modified xsi:type="dcterms:W3CDTF">2017-11-22T02:21:00Z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